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AD" w:rsidRDefault="00F316AD" w:rsidP="00F316AD">
      <w:pPr>
        <w:spacing w:after="0" w:line="240" w:lineRule="auto"/>
      </w:pPr>
    </w:p>
    <w:p w:rsidR="00F316AD" w:rsidRPr="00F316AD" w:rsidRDefault="00F316AD" w:rsidP="00F316AD">
      <w:pPr>
        <w:pStyle w:val="Odstavecseseznamem"/>
        <w:spacing w:after="0" w:line="240" w:lineRule="auto"/>
        <w:rPr>
          <w:b/>
        </w:rPr>
      </w:pPr>
      <w:r w:rsidRPr="00F316AD">
        <w:rPr>
          <w:b/>
        </w:rPr>
        <w:t>Fyz</w:t>
      </w:r>
      <w:r w:rsidR="007520CE">
        <w:rPr>
          <w:b/>
        </w:rPr>
        <w:t xml:space="preserve">ika maturitní okruhy </w:t>
      </w:r>
      <w:bookmarkStart w:id="0" w:name="_GoBack"/>
      <w:bookmarkEnd w:id="0"/>
    </w:p>
    <w:p w:rsidR="00F316AD" w:rsidRDefault="00F316AD" w:rsidP="00F316AD">
      <w:pPr>
        <w:pStyle w:val="Odstavecseseznamem"/>
        <w:spacing w:after="0" w:line="240" w:lineRule="auto"/>
      </w:pPr>
    </w:p>
    <w:p w:rsidR="00941BA0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Kinematika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Dynamika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Mechanika tuhého tělesa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Mechanika kapalin a plynů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Gravitační zákon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Elektrostatika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Zákony zachování ve fyzice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Druhy energie a její přeměny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Kinetická teorie látek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Struktura a vlastnosti plynů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Kapaliny a pevné látky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Fázové přeměny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Elektrický proud v látkách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Obvod stejnosměrného proudu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Magnetické pole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Elektromagnetická indukce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Kmitavý pohyb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Mechanické vlnění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Elektromagnetické vlnění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Vlnové vlastnosti světla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Optické zobrazování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Základní pojmy kvantové fyziky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Vlastnosti atomového jádra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Základní principy teorie relativity</w:t>
      </w:r>
    </w:p>
    <w:p w:rsidR="00F316AD" w:rsidRDefault="00F316AD" w:rsidP="00F316AD">
      <w:pPr>
        <w:pStyle w:val="Odstavecseseznamem"/>
        <w:numPr>
          <w:ilvl w:val="0"/>
          <w:numId w:val="1"/>
        </w:numPr>
        <w:spacing w:after="0" w:line="240" w:lineRule="auto"/>
      </w:pPr>
      <w:r>
        <w:t>Základní poznatky z astrofyziky</w:t>
      </w:r>
    </w:p>
    <w:p w:rsidR="00F316AD" w:rsidRDefault="00F316AD" w:rsidP="00F316AD">
      <w:pPr>
        <w:spacing w:after="0" w:line="240" w:lineRule="auto"/>
      </w:pPr>
    </w:p>
    <w:sectPr w:rsidR="00F3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17EFE"/>
    <w:multiLevelType w:val="hybridMultilevel"/>
    <w:tmpl w:val="36907C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AD"/>
    <w:rsid w:val="00154BB0"/>
    <w:rsid w:val="00237C2B"/>
    <w:rsid w:val="00272BF4"/>
    <w:rsid w:val="007520CE"/>
    <w:rsid w:val="00870C40"/>
    <w:rsid w:val="00941BA0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1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Krýda Petr, RNDr.</dc:creator>
  <cp:lastModifiedBy>Motýlová Ivana, Mgr.</cp:lastModifiedBy>
  <cp:revision>4</cp:revision>
  <dcterms:created xsi:type="dcterms:W3CDTF">2017-10-17T10:00:00Z</dcterms:created>
  <dcterms:modified xsi:type="dcterms:W3CDTF">2017-10-23T08:32:00Z</dcterms:modified>
</cp:coreProperties>
</file>